
<file path=[Content_Types].xml><?xml version="1.0" encoding="utf-8"?>
<Types xmlns="http://schemas.openxmlformats.org/package/2006/content-types">
  <Default Extension="wmf" ContentType="image/x-w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EBE3D0">
      <w:pPr>
        <w:kinsoku/>
        <w:overflowPunct w:val="0"/>
        <w:spacing w:before="100" w:line="419" w:lineRule="exact"/>
        <w:rPr>
          <w:rFonts w:ascii="仿宋" w:hAnsi="仿宋" w:eastAsia="仿宋" w:cs="Times New Roman"/>
          <w:sz w:val="28"/>
          <w:szCs w:val="28"/>
          <w:lang w:eastAsia="zh-CN"/>
        </w:rPr>
      </w:pPr>
      <w:r>
        <w:rPr>
          <w:rFonts w:ascii="仿宋" w:hAnsi="仿宋" w:eastAsia="仿宋" w:cs="黑体"/>
          <w:spacing w:val="-5"/>
          <w:position w:val="1"/>
          <w:sz w:val="28"/>
          <w:szCs w:val="28"/>
          <w:lang w:eastAsia="zh-CN"/>
        </w:rPr>
        <w:t>附件</w:t>
      </w:r>
      <w:r>
        <w:rPr>
          <w:rFonts w:hint="eastAsia" w:ascii="仿宋" w:hAnsi="仿宋" w:eastAsia="仿宋" w:cs="Times New Roman"/>
          <w:spacing w:val="-5"/>
          <w:position w:val="1"/>
          <w:sz w:val="28"/>
          <w:szCs w:val="28"/>
          <w:lang w:val="en-US" w:eastAsia="zh-CN"/>
        </w:rPr>
        <w:t>1</w:t>
      </w:r>
    </w:p>
    <w:p w14:paraId="006628B8">
      <w:pPr>
        <w:pStyle w:val="2"/>
        <w:kinsoku/>
        <w:overflowPunct w:val="0"/>
        <w:spacing w:line="360" w:lineRule="auto"/>
        <w:jc w:val="center"/>
        <w:rPr>
          <w:rFonts w:hint="default" w:ascii="仿宋" w:hAnsi="仿宋" w:eastAsia="仿宋"/>
          <w:b/>
          <w:bCs/>
          <w:sz w:val="32"/>
          <w:szCs w:val="32"/>
          <w:lang w:val="en-US" w:eastAsia="zh-CN"/>
        </w:rPr>
      </w:pPr>
      <w:r>
        <w:rPr>
          <w:rFonts w:hint="eastAsia" w:ascii="仿宋" w:hAnsi="仿宋" w:eastAsia="仿宋"/>
          <w:b/>
          <w:bCs/>
          <w:spacing w:val="7"/>
          <w:sz w:val="32"/>
          <w:szCs w:val="32"/>
          <w:lang w:val="en-US" w:eastAsia="zh-CN"/>
        </w:rPr>
        <w:t>关于举办</w:t>
      </w:r>
      <w:r>
        <w:rPr>
          <w:rFonts w:ascii="仿宋" w:hAnsi="仿宋" w:eastAsia="仿宋"/>
          <w:b/>
          <w:bCs/>
          <w:spacing w:val="7"/>
          <w:sz w:val="32"/>
          <w:szCs w:val="32"/>
          <w:lang w:eastAsia="zh-CN"/>
        </w:rPr>
        <w:t>“一分钟好书分享”</w:t>
      </w:r>
      <w:r>
        <w:rPr>
          <w:rFonts w:hint="eastAsia" w:ascii="仿宋" w:hAnsi="仿宋" w:eastAsia="仿宋"/>
          <w:b/>
          <w:bCs/>
          <w:spacing w:val="7"/>
          <w:sz w:val="32"/>
          <w:szCs w:val="32"/>
          <w:lang w:val="en-US" w:eastAsia="zh-CN"/>
        </w:rPr>
        <w:t>图书推荐大赛的通知</w:t>
      </w:r>
    </w:p>
    <w:p w14:paraId="0C1F2FE7">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eastAsia" w:ascii="仿宋" w:hAnsi="仿宋" w:eastAsia="仿宋"/>
          <w:spacing w:val="-3"/>
          <w:sz w:val="28"/>
          <w:szCs w:val="28"/>
          <w:lang w:val="en-US" w:eastAsia="zh-CN"/>
        </w:rPr>
      </w:pPr>
      <w:r>
        <w:rPr>
          <w:rFonts w:hint="eastAsia" w:ascii="仿宋" w:hAnsi="仿宋" w:eastAsia="仿宋"/>
          <w:spacing w:val="-3"/>
          <w:sz w:val="28"/>
          <w:szCs w:val="28"/>
          <w:lang w:val="en-US" w:eastAsia="zh-CN"/>
        </w:rPr>
        <w:t>为激发阅读兴趣，引导学生走进经典、品读好书，培养良好的阅读习惯，营造浓厚校园书香氛围，图书馆特别举办“一分钟好书分享”图书推荐大赛。具体事项安排如下：</w:t>
      </w:r>
    </w:p>
    <w:p w14:paraId="42229FDF">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eastAsia" w:ascii="仿宋" w:hAnsi="仿宋" w:eastAsia="仿宋"/>
          <w:spacing w:val="-3"/>
          <w:sz w:val="28"/>
          <w:szCs w:val="28"/>
          <w:lang w:val="en-US" w:eastAsia="zh-CN"/>
        </w:rPr>
      </w:pPr>
      <w:r>
        <w:rPr>
          <w:rFonts w:hint="eastAsia" w:ascii="仿宋" w:hAnsi="仿宋" w:eastAsia="仿宋"/>
          <w:spacing w:val="-3"/>
          <w:sz w:val="28"/>
          <w:szCs w:val="28"/>
          <w:lang w:val="en-US" w:eastAsia="zh-CN"/>
        </w:rPr>
        <w:t>一、参加人</w:t>
      </w:r>
      <w:bookmarkStart w:id="0" w:name="_GoBack"/>
      <w:bookmarkEnd w:id="0"/>
      <w:r>
        <w:rPr>
          <w:rFonts w:hint="eastAsia" w:ascii="仿宋" w:hAnsi="仿宋" w:eastAsia="仿宋"/>
          <w:spacing w:val="-3"/>
          <w:sz w:val="28"/>
          <w:szCs w:val="28"/>
          <w:lang w:val="en-US" w:eastAsia="zh-CN"/>
        </w:rPr>
        <w:t>员</w:t>
      </w:r>
    </w:p>
    <w:p w14:paraId="4C3BE9C1">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eastAsia" w:ascii="仿宋" w:hAnsi="仿宋" w:eastAsia="仿宋"/>
          <w:spacing w:val="-3"/>
          <w:sz w:val="28"/>
          <w:szCs w:val="28"/>
          <w:lang w:val="en-US" w:eastAsia="zh-CN"/>
        </w:rPr>
      </w:pPr>
      <w:r>
        <w:rPr>
          <w:rFonts w:hint="eastAsia" w:ascii="仿宋" w:hAnsi="仿宋" w:eastAsia="仿宋"/>
          <w:spacing w:val="-3"/>
          <w:sz w:val="28"/>
          <w:szCs w:val="28"/>
          <w:lang w:val="en-US" w:eastAsia="zh-CN"/>
        </w:rPr>
        <w:t>全校学生</w:t>
      </w:r>
    </w:p>
    <w:p w14:paraId="3188BB30">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eastAsia" w:ascii="仿宋" w:hAnsi="仿宋" w:eastAsia="仿宋"/>
          <w:spacing w:val="-3"/>
          <w:sz w:val="28"/>
          <w:szCs w:val="28"/>
          <w:lang w:val="en-US" w:eastAsia="zh-CN"/>
        </w:rPr>
      </w:pPr>
      <w:r>
        <w:rPr>
          <w:rFonts w:hint="eastAsia" w:ascii="仿宋" w:hAnsi="仿宋" w:eastAsia="仿宋"/>
          <w:spacing w:val="-3"/>
          <w:sz w:val="28"/>
          <w:szCs w:val="28"/>
          <w:lang w:val="en-US" w:eastAsia="zh-CN"/>
        </w:rPr>
        <w:t>二、比赛时间</w:t>
      </w:r>
    </w:p>
    <w:p w14:paraId="503270C3">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eastAsia" w:ascii="仿宋" w:hAnsi="仿宋" w:eastAsia="仿宋"/>
          <w:spacing w:val="-3"/>
          <w:sz w:val="28"/>
          <w:szCs w:val="28"/>
          <w:lang w:val="en-US" w:eastAsia="zh-CN"/>
        </w:rPr>
      </w:pPr>
      <w:r>
        <w:rPr>
          <w:rFonts w:hint="eastAsia" w:ascii="仿宋" w:hAnsi="仿宋" w:eastAsia="仿宋"/>
          <w:spacing w:val="-3"/>
          <w:sz w:val="28"/>
          <w:szCs w:val="28"/>
          <w:lang w:val="en-US" w:eastAsia="zh-CN"/>
        </w:rPr>
        <w:t>1.作品报送：2026年4月30日—10月20日</w:t>
      </w:r>
    </w:p>
    <w:p w14:paraId="517E0E41">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eastAsia" w:ascii="仿宋" w:hAnsi="仿宋" w:eastAsia="仿宋"/>
          <w:spacing w:val="-3"/>
          <w:sz w:val="28"/>
          <w:szCs w:val="28"/>
          <w:lang w:val="en-US" w:eastAsia="zh-CN"/>
        </w:rPr>
      </w:pPr>
      <w:r>
        <w:rPr>
          <w:rFonts w:hint="eastAsia" w:ascii="仿宋" w:hAnsi="仿宋" w:eastAsia="仿宋"/>
          <w:spacing w:val="-3"/>
          <w:sz w:val="28"/>
          <w:szCs w:val="28"/>
          <w:lang w:val="en-US" w:eastAsia="zh-CN"/>
        </w:rPr>
        <w:t>2.作品评审：2026年10月21日—11月15日</w:t>
      </w:r>
    </w:p>
    <w:p w14:paraId="175285D0">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eastAsia" w:ascii="仿宋" w:hAnsi="仿宋" w:eastAsia="仿宋"/>
          <w:spacing w:val="-3"/>
          <w:sz w:val="28"/>
          <w:szCs w:val="28"/>
          <w:lang w:val="en-US" w:eastAsia="zh-CN"/>
        </w:rPr>
      </w:pPr>
      <w:r>
        <w:rPr>
          <w:rFonts w:hint="eastAsia" w:ascii="仿宋" w:hAnsi="仿宋" w:eastAsia="仿宋"/>
          <w:spacing w:val="-3"/>
          <w:sz w:val="28"/>
          <w:szCs w:val="28"/>
          <w:lang w:val="en-US" w:eastAsia="zh-CN"/>
        </w:rPr>
        <w:t>三、作品要求</w:t>
      </w:r>
    </w:p>
    <w:p w14:paraId="42782393">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eastAsia" w:ascii="仿宋" w:hAnsi="仿宋" w:eastAsia="仿宋"/>
          <w:spacing w:val="-3"/>
          <w:sz w:val="28"/>
          <w:szCs w:val="28"/>
          <w:lang w:val="en-US" w:eastAsia="zh-CN"/>
        </w:rPr>
      </w:pPr>
      <w:r>
        <w:rPr>
          <w:rFonts w:hint="eastAsia" w:ascii="仿宋" w:hAnsi="仿宋" w:eastAsia="仿宋"/>
          <w:spacing w:val="-3"/>
          <w:sz w:val="28"/>
          <w:szCs w:val="28"/>
          <w:lang w:val="en-US" w:eastAsia="zh-CN"/>
        </w:rPr>
        <w:t>（一）参与者须推荐内容积极向上的优秀书籍，录制视频进行展示，题材不限；视频格式不限，视频大小不超过100MB，时长不超过3分钟。</w:t>
      </w:r>
    </w:p>
    <w:p w14:paraId="2B72C74F">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eastAsia" w:ascii="仿宋" w:hAnsi="仿宋" w:eastAsia="仿宋"/>
          <w:spacing w:val="-3"/>
          <w:sz w:val="28"/>
          <w:szCs w:val="28"/>
          <w:lang w:val="en-US" w:eastAsia="zh-CN"/>
        </w:rPr>
      </w:pPr>
      <w:r>
        <w:rPr>
          <w:rFonts w:hint="eastAsia" w:ascii="仿宋" w:hAnsi="仿宋" w:eastAsia="仿宋"/>
          <w:spacing w:val="-3"/>
          <w:sz w:val="28"/>
          <w:szCs w:val="28"/>
          <w:lang w:val="en-US" w:eastAsia="zh-CN"/>
        </w:rPr>
        <w:t>（二）推荐内容：须包含书籍名称、阅读时间、推荐理由（突出亮点），可分享自身阅读感悟、书籍对成长的启发或摘录书中的好词好句、解读印象深刻的人物与情节等，整体语言简洁、逻辑清晰。</w:t>
      </w:r>
    </w:p>
    <w:p w14:paraId="701AAF65">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eastAsia" w:ascii="仿宋" w:hAnsi="仿宋" w:eastAsia="仿宋"/>
          <w:spacing w:val="-3"/>
          <w:sz w:val="28"/>
          <w:szCs w:val="28"/>
          <w:lang w:val="en-US" w:eastAsia="zh-CN"/>
        </w:rPr>
      </w:pPr>
      <w:r>
        <w:rPr>
          <w:rFonts w:hint="eastAsia" w:ascii="仿宋" w:hAnsi="仿宋" w:eastAsia="仿宋"/>
          <w:spacing w:val="-3"/>
          <w:sz w:val="28"/>
          <w:szCs w:val="28"/>
          <w:lang w:val="en-US" w:eastAsia="zh-CN"/>
        </w:rPr>
        <w:t>（三）参与者所提交作品须为本人独立创作的原创作品，不得侵犯任何第三方的肖像权、名誉权、隐私权、著作权、商标权等合法权益；因作品侵权产生的一切法律责任与经济赔偿，均由参与者本人独立承担。</w:t>
      </w:r>
    </w:p>
    <w:p w14:paraId="6BF8A4D5">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eastAsia" w:ascii="仿宋" w:hAnsi="仿宋" w:eastAsia="仿宋"/>
          <w:spacing w:val="-3"/>
          <w:sz w:val="28"/>
          <w:szCs w:val="28"/>
          <w:lang w:val="en-US" w:eastAsia="zh-CN"/>
        </w:rPr>
      </w:pPr>
      <w:r>
        <w:rPr>
          <w:rFonts w:hint="eastAsia" w:ascii="仿宋" w:hAnsi="仿宋" w:eastAsia="仿宋"/>
          <w:spacing w:val="-3"/>
          <w:sz w:val="28"/>
          <w:szCs w:val="28"/>
          <w:lang w:val="en-US" w:eastAsia="zh-CN"/>
        </w:rPr>
        <w:t>（四）参与者提交作品即视为同意：活动主办方享有对参赛作品的非独占、无偿、有限使用权，仅限用于本次活动的宣传、展示、推广、汇编成册、线上传播及存档；使用时须保留作者署名，不得歪曲、篡改作品内容。作品的著作权仍归参与者本人所有。</w:t>
      </w:r>
    </w:p>
    <w:p w14:paraId="1665A229">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eastAsia" w:ascii="仿宋" w:hAnsi="仿宋" w:eastAsia="仿宋"/>
          <w:spacing w:val="-3"/>
          <w:sz w:val="28"/>
          <w:szCs w:val="28"/>
          <w:lang w:val="en-US" w:eastAsia="zh-CN"/>
        </w:rPr>
      </w:pPr>
      <w:r>
        <w:rPr>
          <w:rFonts w:hint="eastAsia" w:ascii="仿宋" w:hAnsi="仿宋" w:eastAsia="仿宋"/>
          <w:spacing w:val="-3"/>
          <w:sz w:val="28"/>
          <w:szCs w:val="28"/>
          <w:lang w:val="en-US" w:eastAsia="zh-CN"/>
        </w:rPr>
        <w:t>四、作品报送</w:t>
      </w:r>
    </w:p>
    <w:p w14:paraId="1C138F87">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default" w:ascii="仿宋" w:hAnsi="仿宋" w:eastAsia="仿宋"/>
          <w:spacing w:val="-3"/>
          <w:sz w:val="28"/>
          <w:szCs w:val="28"/>
          <w:lang w:val="en-US" w:eastAsia="zh-CN"/>
        </w:rPr>
      </w:pPr>
      <w:r>
        <w:rPr>
          <w:rFonts w:hint="eastAsia" w:ascii="仿宋" w:hAnsi="仿宋" w:eastAsia="仿宋"/>
          <w:spacing w:val="-3"/>
          <w:sz w:val="28"/>
          <w:szCs w:val="28"/>
          <w:lang w:val="en-US" w:eastAsia="zh-CN"/>
        </w:rPr>
        <w:t>扫描下方二维码，根据要求填写相关信息并上传视频作品。作品报送时间截止至10月20日。</w:t>
      </w:r>
    </w:p>
    <w:p w14:paraId="2D0C7FDC">
      <w:pPr>
        <w:pStyle w:val="2"/>
        <w:keepNext w:val="0"/>
        <w:keepLines w:val="0"/>
        <w:pageBreakBefore w:val="0"/>
        <w:widowControl/>
        <w:kinsoku/>
        <w:wordWrap/>
        <w:overflowPunct w:val="0"/>
        <w:topLinePunct w:val="0"/>
        <w:autoSpaceDE w:val="0"/>
        <w:autoSpaceDN w:val="0"/>
        <w:bidi w:val="0"/>
        <w:adjustRightInd w:val="0"/>
        <w:snapToGrid w:val="0"/>
        <w:spacing w:line="360" w:lineRule="auto"/>
        <w:ind w:firstLine="560" w:firstLineChars="200"/>
        <w:jc w:val="center"/>
        <w:textAlignment w:val="baseline"/>
        <w:rPr>
          <w:rFonts w:hint="eastAsia" w:ascii="仿宋" w:hAnsi="仿宋" w:eastAsia="仿宋"/>
          <w:spacing w:val="15"/>
          <w:sz w:val="28"/>
          <w:szCs w:val="28"/>
          <w:lang w:eastAsia="zh-CN"/>
        </w:rPr>
      </w:pPr>
      <w:r>
        <w:rPr>
          <w:rFonts w:ascii="仿宋" w:hAnsi="仿宋" w:eastAsia="仿宋"/>
          <w:position w:val="-54"/>
          <w:sz w:val="28"/>
          <w:szCs w:val="28"/>
          <w:lang w:eastAsia="zh-CN"/>
        </w:rPr>
        <w:drawing>
          <wp:inline distT="0" distB="0" distL="0" distR="0">
            <wp:extent cx="1738630" cy="173863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5"/>
                    <a:stretch>
                      <a:fillRect/>
                    </a:stretch>
                  </pic:blipFill>
                  <pic:spPr>
                    <a:xfrm>
                      <a:off x="0" y="0"/>
                      <a:ext cx="1738854" cy="1738854"/>
                    </a:xfrm>
                    <a:prstGeom prst="rect">
                      <a:avLst/>
                    </a:prstGeom>
                  </pic:spPr>
                </pic:pic>
              </a:graphicData>
            </a:graphic>
          </wp:inline>
        </w:drawing>
      </w:r>
    </w:p>
    <w:p w14:paraId="609F2B8C">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eastAsia" w:ascii="仿宋" w:hAnsi="仿宋" w:eastAsia="仿宋"/>
          <w:spacing w:val="-3"/>
          <w:sz w:val="28"/>
          <w:szCs w:val="28"/>
          <w:lang w:val="en-US" w:eastAsia="zh-CN"/>
        </w:rPr>
      </w:pPr>
      <w:r>
        <w:rPr>
          <w:rFonts w:hint="eastAsia" w:ascii="仿宋" w:hAnsi="仿宋" w:eastAsia="仿宋"/>
          <w:spacing w:val="-3"/>
          <w:sz w:val="28"/>
          <w:szCs w:val="28"/>
          <w:lang w:val="en-US" w:eastAsia="zh-CN"/>
        </w:rPr>
        <w:t>五、活动奖励</w:t>
      </w:r>
    </w:p>
    <w:p w14:paraId="0DDF4E83">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eastAsia" w:ascii="仿宋" w:hAnsi="仿宋" w:eastAsia="仿宋"/>
          <w:spacing w:val="-3"/>
          <w:sz w:val="28"/>
          <w:szCs w:val="28"/>
          <w:lang w:val="en-US" w:eastAsia="zh-CN"/>
        </w:rPr>
      </w:pPr>
      <w:r>
        <w:rPr>
          <w:rFonts w:hint="eastAsia" w:ascii="仿宋" w:hAnsi="仿宋" w:eastAsia="仿宋"/>
          <w:spacing w:val="-3"/>
          <w:sz w:val="28"/>
          <w:szCs w:val="28"/>
          <w:lang w:val="en-US" w:eastAsia="zh-CN"/>
        </w:rPr>
        <w:t>（一）凡按要求提交作品的同学均可获得第二课堂“文化艺术修养”模块0.1学分；</w:t>
      </w:r>
    </w:p>
    <w:p w14:paraId="568C7A40">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eastAsia" w:ascii="仿宋" w:hAnsi="仿宋" w:eastAsia="仿宋"/>
          <w:spacing w:val="-3"/>
          <w:sz w:val="28"/>
          <w:szCs w:val="28"/>
          <w:lang w:val="en-US" w:eastAsia="zh-CN"/>
        </w:rPr>
      </w:pPr>
      <w:r>
        <w:rPr>
          <w:rFonts w:hint="eastAsia" w:ascii="仿宋" w:hAnsi="仿宋" w:eastAsia="仿宋"/>
          <w:spacing w:val="-3"/>
          <w:sz w:val="28"/>
          <w:szCs w:val="28"/>
          <w:lang w:val="en-US" w:eastAsia="zh-CN"/>
        </w:rPr>
        <w:t>（二）本次比赛将根据作品内容质量，综合评选出优秀作品若干份，对获奖同学颁发荣誉证书；</w:t>
      </w:r>
    </w:p>
    <w:p w14:paraId="7FD72EDB">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default" w:ascii="仿宋" w:hAnsi="仿宋" w:eastAsia="仿宋"/>
          <w:spacing w:val="-3"/>
          <w:sz w:val="28"/>
          <w:szCs w:val="28"/>
          <w:lang w:val="en-US" w:eastAsia="zh-CN"/>
        </w:rPr>
      </w:pPr>
      <w:r>
        <w:rPr>
          <w:rFonts w:hint="eastAsia" w:ascii="仿宋" w:hAnsi="仿宋" w:eastAsia="仿宋"/>
          <w:spacing w:val="-3"/>
          <w:sz w:val="28"/>
          <w:szCs w:val="28"/>
          <w:lang w:val="en-US" w:eastAsia="zh-CN"/>
        </w:rPr>
        <w:t>（三）作品上传后，将由系统平台完成审核流程，审核成功后，参赛人员可自行在系统内下载安徽省校园读书创作活动组织委员会办公室发放的参与证书。优秀作品将视情在省组委会办公室自有宣传平台上进行发布。</w:t>
      </w:r>
    </w:p>
    <w:p w14:paraId="479F395E">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eastAsia" w:ascii="仿宋" w:hAnsi="仿宋" w:eastAsia="仿宋"/>
          <w:spacing w:val="-3"/>
          <w:sz w:val="28"/>
          <w:szCs w:val="28"/>
          <w:lang w:val="en-US" w:eastAsia="zh-CN"/>
        </w:rPr>
      </w:pPr>
      <w:r>
        <w:rPr>
          <w:rFonts w:hint="eastAsia" w:ascii="仿宋" w:hAnsi="仿宋" w:eastAsia="仿宋"/>
          <w:spacing w:val="-3"/>
          <w:sz w:val="28"/>
          <w:szCs w:val="28"/>
          <w:lang w:val="en-US" w:eastAsia="zh-CN"/>
        </w:rPr>
        <w:t>六、联系方式</w:t>
      </w:r>
    </w:p>
    <w:p w14:paraId="7741154B">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eastAsia" w:ascii="仿宋" w:hAnsi="仿宋" w:eastAsia="仿宋"/>
          <w:spacing w:val="-3"/>
          <w:sz w:val="28"/>
          <w:szCs w:val="28"/>
          <w:lang w:val="en-US" w:eastAsia="zh-CN"/>
        </w:rPr>
      </w:pPr>
      <w:r>
        <w:rPr>
          <w:rFonts w:hint="eastAsia" w:ascii="仿宋" w:hAnsi="仿宋" w:eastAsia="仿宋"/>
          <w:spacing w:val="-3"/>
          <w:sz w:val="28"/>
          <w:szCs w:val="28"/>
          <w:lang w:val="en-US" w:eastAsia="zh-CN"/>
        </w:rPr>
        <w:t>联系人：赵老师</w:t>
      </w:r>
    </w:p>
    <w:p w14:paraId="2127E0A2">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eastAsia" w:ascii="仿宋" w:hAnsi="仿宋" w:eastAsia="仿宋"/>
          <w:spacing w:val="-3"/>
          <w:sz w:val="28"/>
          <w:szCs w:val="28"/>
          <w:lang w:val="en-US" w:eastAsia="zh-CN"/>
        </w:rPr>
      </w:pPr>
      <w:r>
        <w:rPr>
          <w:rFonts w:hint="eastAsia" w:ascii="仿宋" w:hAnsi="仿宋" w:eastAsia="仿宋"/>
          <w:spacing w:val="-3"/>
          <w:sz w:val="28"/>
          <w:szCs w:val="28"/>
          <w:lang w:val="en-US" w:eastAsia="zh-CN"/>
        </w:rPr>
        <w:t>联系电话：0561-3801061。</w:t>
      </w:r>
    </w:p>
    <w:p w14:paraId="1C05E86A">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eastAsia" w:ascii="仿宋" w:hAnsi="仿宋" w:eastAsia="仿宋"/>
          <w:spacing w:val="-3"/>
          <w:sz w:val="28"/>
          <w:szCs w:val="28"/>
          <w:lang w:val="en-US" w:eastAsia="zh-CN"/>
        </w:rPr>
      </w:pPr>
      <w:r>
        <w:rPr>
          <w:rFonts w:hint="eastAsia" w:ascii="仿宋" w:hAnsi="仿宋" w:eastAsia="仿宋"/>
          <w:spacing w:val="-3"/>
          <w:sz w:val="28"/>
          <w:szCs w:val="28"/>
          <w:lang w:val="en-US" w:eastAsia="zh-CN"/>
        </w:rPr>
        <w:t>QQ联络群：1036582530（本群功能：安排二课分数、证书发放等）</w:t>
      </w:r>
    </w:p>
    <w:p w14:paraId="5C620D8D">
      <w:pPr>
        <w:keepNext w:val="0"/>
        <w:keepLines w:val="0"/>
        <w:pageBreakBefore w:val="0"/>
        <w:widowControl/>
        <w:kinsoku/>
        <w:wordWrap/>
        <w:overflowPunct w:val="0"/>
        <w:topLinePunct w:val="0"/>
        <w:autoSpaceDE w:val="0"/>
        <w:autoSpaceDN w:val="0"/>
        <w:bidi w:val="0"/>
        <w:adjustRightInd w:val="0"/>
        <w:snapToGrid w:val="0"/>
        <w:spacing w:line="360" w:lineRule="auto"/>
        <w:ind w:firstLine="548" w:firstLineChars="200"/>
        <w:jc w:val="both"/>
        <w:textAlignment w:val="baseline"/>
        <w:rPr>
          <w:rFonts w:hint="eastAsia" w:ascii="仿宋" w:hAnsi="仿宋" w:eastAsia="仿宋"/>
          <w:spacing w:val="-3"/>
          <w:sz w:val="28"/>
          <w:szCs w:val="28"/>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3D8BE">
    <w:pPr>
      <w:spacing w:line="234" w:lineRule="auto"/>
      <w:rPr>
        <w:rFonts w:ascii="宋体" w:hAnsi="宋体" w:eastAsia="宋体" w:cs="宋体"/>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C6A"/>
    <w:rsid w:val="001520DE"/>
    <w:rsid w:val="003A02CE"/>
    <w:rsid w:val="00464AD2"/>
    <w:rsid w:val="004663C5"/>
    <w:rsid w:val="004C3F18"/>
    <w:rsid w:val="004D251F"/>
    <w:rsid w:val="00545C6A"/>
    <w:rsid w:val="00644628"/>
    <w:rsid w:val="007343F6"/>
    <w:rsid w:val="007C1164"/>
    <w:rsid w:val="00867FFD"/>
    <w:rsid w:val="009A7C1E"/>
    <w:rsid w:val="009C02CD"/>
    <w:rsid w:val="009C5D75"/>
    <w:rsid w:val="00BB3DDC"/>
    <w:rsid w:val="00C4652D"/>
    <w:rsid w:val="00E35441"/>
    <w:rsid w:val="00E5008F"/>
    <w:rsid w:val="010158D6"/>
    <w:rsid w:val="01891B53"/>
    <w:rsid w:val="03190CB5"/>
    <w:rsid w:val="04933870"/>
    <w:rsid w:val="0580501B"/>
    <w:rsid w:val="05E76E48"/>
    <w:rsid w:val="07C82CA9"/>
    <w:rsid w:val="08A74FB5"/>
    <w:rsid w:val="09C717AD"/>
    <w:rsid w:val="0A80786B"/>
    <w:rsid w:val="0C281F69"/>
    <w:rsid w:val="0CE42A28"/>
    <w:rsid w:val="0D841421"/>
    <w:rsid w:val="0D9D0734"/>
    <w:rsid w:val="0E146C48"/>
    <w:rsid w:val="11D547FF"/>
    <w:rsid w:val="13C01772"/>
    <w:rsid w:val="143811B7"/>
    <w:rsid w:val="146401FE"/>
    <w:rsid w:val="14926B19"/>
    <w:rsid w:val="16053A12"/>
    <w:rsid w:val="161672D6"/>
    <w:rsid w:val="166167A3"/>
    <w:rsid w:val="17A34B99"/>
    <w:rsid w:val="18700145"/>
    <w:rsid w:val="18B90B18"/>
    <w:rsid w:val="192C753C"/>
    <w:rsid w:val="1B9B4505"/>
    <w:rsid w:val="1C9B0535"/>
    <w:rsid w:val="1E4100B7"/>
    <w:rsid w:val="1EAA2CB1"/>
    <w:rsid w:val="1F1A7E37"/>
    <w:rsid w:val="209E5928"/>
    <w:rsid w:val="20A200E4"/>
    <w:rsid w:val="21294361"/>
    <w:rsid w:val="214747E7"/>
    <w:rsid w:val="21B640A3"/>
    <w:rsid w:val="2250591D"/>
    <w:rsid w:val="23264FFC"/>
    <w:rsid w:val="24EC7B7F"/>
    <w:rsid w:val="2762237B"/>
    <w:rsid w:val="283D6944"/>
    <w:rsid w:val="2AB90504"/>
    <w:rsid w:val="2AE82B97"/>
    <w:rsid w:val="2D686211"/>
    <w:rsid w:val="2DB33930"/>
    <w:rsid w:val="2E093550"/>
    <w:rsid w:val="2E205FE5"/>
    <w:rsid w:val="2E2C471E"/>
    <w:rsid w:val="2EF04710"/>
    <w:rsid w:val="2F7215C9"/>
    <w:rsid w:val="2FA8323D"/>
    <w:rsid w:val="307153DD"/>
    <w:rsid w:val="316B26AF"/>
    <w:rsid w:val="3186310A"/>
    <w:rsid w:val="327A2C6E"/>
    <w:rsid w:val="34125129"/>
    <w:rsid w:val="343C3F54"/>
    <w:rsid w:val="356674DA"/>
    <w:rsid w:val="35D42696"/>
    <w:rsid w:val="36372C24"/>
    <w:rsid w:val="37313B18"/>
    <w:rsid w:val="375557C8"/>
    <w:rsid w:val="3776777C"/>
    <w:rsid w:val="386341A5"/>
    <w:rsid w:val="39987E7E"/>
    <w:rsid w:val="3B7F12F6"/>
    <w:rsid w:val="3B842468"/>
    <w:rsid w:val="3BB5459C"/>
    <w:rsid w:val="3C1C4D96"/>
    <w:rsid w:val="3D2757A1"/>
    <w:rsid w:val="3DD87576"/>
    <w:rsid w:val="3ECA0ADA"/>
    <w:rsid w:val="3F1735F3"/>
    <w:rsid w:val="3F6A406B"/>
    <w:rsid w:val="401D3B42"/>
    <w:rsid w:val="40CB6D8B"/>
    <w:rsid w:val="423D5A66"/>
    <w:rsid w:val="42AD6748"/>
    <w:rsid w:val="43195B8C"/>
    <w:rsid w:val="436808C1"/>
    <w:rsid w:val="449C4CC6"/>
    <w:rsid w:val="469D6987"/>
    <w:rsid w:val="46A165C4"/>
    <w:rsid w:val="474B6530"/>
    <w:rsid w:val="47863A0C"/>
    <w:rsid w:val="48633AAA"/>
    <w:rsid w:val="499A554C"/>
    <w:rsid w:val="499C12C5"/>
    <w:rsid w:val="4A3953FB"/>
    <w:rsid w:val="4A97792E"/>
    <w:rsid w:val="4B3D0885"/>
    <w:rsid w:val="4B46773A"/>
    <w:rsid w:val="4B83098E"/>
    <w:rsid w:val="4D057181"/>
    <w:rsid w:val="4D50664E"/>
    <w:rsid w:val="4EA36C51"/>
    <w:rsid w:val="4EFA0F67"/>
    <w:rsid w:val="4FCE41A2"/>
    <w:rsid w:val="5086682B"/>
    <w:rsid w:val="51B3364F"/>
    <w:rsid w:val="52232583"/>
    <w:rsid w:val="533F163E"/>
    <w:rsid w:val="54372316"/>
    <w:rsid w:val="5511700B"/>
    <w:rsid w:val="55241B5D"/>
    <w:rsid w:val="55FF3307"/>
    <w:rsid w:val="57CA16F3"/>
    <w:rsid w:val="583A23D4"/>
    <w:rsid w:val="584274DB"/>
    <w:rsid w:val="58E467E4"/>
    <w:rsid w:val="58F06F37"/>
    <w:rsid w:val="5A095D83"/>
    <w:rsid w:val="5B060C94"/>
    <w:rsid w:val="5B89775C"/>
    <w:rsid w:val="5C01084E"/>
    <w:rsid w:val="5C9D4098"/>
    <w:rsid w:val="5EB34C8F"/>
    <w:rsid w:val="5EF05EE3"/>
    <w:rsid w:val="5FB04526"/>
    <w:rsid w:val="62593D9F"/>
    <w:rsid w:val="65BF03BD"/>
    <w:rsid w:val="663E7534"/>
    <w:rsid w:val="66F9345B"/>
    <w:rsid w:val="681E586F"/>
    <w:rsid w:val="6B015396"/>
    <w:rsid w:val="6DB370CB"/>
    <w:rsid w:val="6F3C482C"/>
    <w:rsid w:val="70BF5715"/>
    <w:rsid w:val="75071439"/>
    <w:rsid w:val="76746FA2"/>
    <w:rsid w:val="78236589"/>
    <w:rsid w:val="791660EE"/>
    <w:rsid w:val="792E3438"/>
    <w:rsid w:val="7A1563A6"/>
    <w:rsid w:val="7B272834"/>
    <w:rsid w:val="7D3848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kern w:val="0"/>
      <w:sz w:val="21"/>
      <w:szCs w:val="21"/>
      <w:lang w:val="en-US" w:eastAsia="en-US"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semiHidden/>
    <w:qFormat/>
    <w:uiPriority w:val="0"/>
    <w:rPr>
      <w:rFonts w:ascii="微软雅黑" w:hAnsi="微软雅黑" w:eastAsia="微软雅黑" w:cs="微软雅黑"/>
      <w:sz w:val="31"/>
      <w:szCs w:val="31"/>
    </w:rPr>
  </w:style>
  <w:style w:type="paragraph" w:styleId="3">
    <w:name w:val="footer"/>
    <w:basedOn w:val="1"/>
    <w:link w:val="10"/>
    <w:unhideWhenUsed/>
    <w:qFormat/>
    <w:uiPriority w:val="99"/>
    <w:pPr>
      <w:tabs>
        <w:tab w:val="center" w:pos="4153"/>
        <w:tab w:val="right" w:pos="8306"/>
      </w:tabs>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jc w:val="center"/>
    </w:pPr>
    <w:rPr>
      <w:sz w:val="18"/>
      <w:szCs w:val="18"/>
    </w:rPr>
  </w:style>
  <w:style w:type="character" w:styleId="7">
    <w:name w:val="Strong"/>
    <w:basedOn w:val="6"/>
    <w:qFormat/>
    <w:uiPriority w:val="22"/>
    <w:rPr>
      <w:b/>
    </w:rPr>
  </w:style>
  <w:style w:type="character" w:styleId="8">
    <w:name w:val="Hyperlink"/>
    <w:basedOn w:val="6"/>
    <w:unhideWhenUsed/>
    <w:qFormat/>
    <w:uiPriority w:val="99"/>
    <w:rPr>
      <w:color w:val="0563C1" w:themeColor="hyperlink"/>
      <w:u w:val="single"/>
      <w14:textFill>
        <w14:solidFill>
          <w14:schemeClr w14:val="hlink"/>
        </w14:solidFill>
      </w14:textFill>
    </w:rPr>
  </w:style>
  <w:style w:type="character" w:customStyle="1" w:styleId="9">
    <w:name w:val="页眉 Char"/>
    <w:basedOn w:val="6"/>
    <w:link w:val="4"/>
    <w:qFormat/>
    <w:uiPriority w:val="99"/>
    <w:rPr>
      <w:sz w:val="18"/>
      <w:szCs w:val="18"/>
    </w:rPr>
  </w:style>
  <w:style w:type="character" w:customStyle="1" w:styleId="10">
    <w:name w:val="页脚 Char"/>
    <w:basedOn w:val="6"/>
    <w:link w:val="3"/>
    <w:qFormat/>
    <w:uiPriority w:val="99"/>
    <w:rPr>
      <w:sz w:val="18"/>
      <w:szCs w:val="18"/>
    </w:rPr>
  </w:style>
  <w:style w:type="character" w:customStyle="1" w:styleId="11">
    <w:name w:val="正文文本 Char"/>
    <w:basedOn w:val="6"/>
    <w:link w:val="2"/>
    <w:semiHidden/>
    <w:qFormat/>
    <w:uiPriority w:val="0"/>
    <w:rPr>
      <w:rFonts w:ascii="微软雅黑" w:hAnsi="微软雅黑" w:eastAsia="微软雅黑" w:cs="微软雅黑"/>
      <w:snapToGrid w:val="0"/>
      <w:color w:val="000000"/>
      <w:kern w:val="0"/>
      <w:sz w:val="31"/>
      <w:szCs w:val="31"/>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tsgdyzls</Company>
  <Pages>2</Pages>
  <Words>777</Words>
  <Characters>821</Characters>
  <Lines>6</Lines>
  <Paragraphs>1</Paragraphs>
  <TotalTime>0</TotalTime>
  <ScaleCrop>false</ScaleCrop>
  <LinksUpToDate>false</LinksUpToDate>
  <CharactersWithSpaces>821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2026-04-06T08:24:00Z</dcterms:created>
  <dc:creator>dzyls</dc:creator>
  <cp:lastModifiedBy>甜</cp:lastModifiedBy>
  <dcterms:modified xsi:type="dcterms:W3CDTF">2026-04-28T07:26:54Z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eyJoZGlkIjoiYWM0NjFkNDM4OTBkNDI4NGI2NzA5MjU4ODcyZmQwNDgiLCJ1c2VySWQiOiI0MTAwNTkzMjAifQ==</vt:lpwstr>
  </property>
  <property fmtid="{D5CDD505-2E9C-101B-9397-08002B2CF9AE}" pid="3" name="KSOProductBuildVer">
    <vt:lpwstr>2052-12.1.0.25865</vt:lpwstr>
  </property>
  <property fmtid="{D5CDD505-2E9C-101B-9397-08002B2CF9AE}" pid="4" name="ICV">
    <vt:lpwstr>E7F2342F2C964E3E972D5F6E4F520072_12</vt:lpwstr>
  </property>
</Properties>
</file>